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55F90" w14:textId="77777777" w:rsidR="00D34076" w:rsidRPr="00A84DCC" w:rsidRDefault="00A84DCC" w:rsidP="00A84DCC">
      <w:pPr>
        <w:pStyle w:val="a3"/>
        <w:jc w:val="center"/>
        <w:rPr>
          <w:color w:val="FF0000"/>
          <w:sz w:val="40"/>
          <w:szCs w:val="40"/>
        </w:rPr>
      </w:pPr>
      <w:r>
        <w:rPr>
          <w:rStyle w:val="a4"/>
          <w:color w:val="FF0000"/>
          <w:sz w:val="40"/>
          <w:szCs w:val="40"/>
        </w:rPr>
        <w:t>Команда     ДЮП «101»</w:t>
      </w:r>
    </w:p>
    <w:p w14:paraId="50DFCFA8" w14:textId="77777777" w:rsidR="00D34076" w:rsidRPr="00D34076" w:rsidRDefault="00D34076" w:rsidP="00D34076">
      <w:pPr>
        <w:pStyle w:val="a3"/>
        <w:jc w:val="both"/>
        <w:rPr>
          <w:rStyle w:val="a5"/>
          <w:sz w:val="40"/>
          <w:szCs w:val="40"/>
        </w:rPr>
      </w:pPr>
      <w:r w:rsidRPr="00D34076">
        <w:rPr>
          <w:rStyle w:val="a5"/>
          <w:b/>
          <w:i w:val="0"/>
          <w:sz w:val="40"/>
          <w:szCs w:val="40"/>
        </w:rPr>
        <w:t xml:space="preserve"> Наш девиз:</w:t>
      </w:r>
      <w:r w:rsidRPr="00D34076">
        <w:rPr>
          <w:rStyle w:val="a5"/>
          <w:sz w:val="40"/>
          <w:szCs w:val="40"/>
        </w:rPr>
        <w:t xml:space="preserve">        </w:t>
      </w:r>
    </w:p>
    <w:p w14:paraId="352E50A6" w14:textId="77777777" w:rsidR="00D34076" w:rsidRPr="00A84DCC" w:rsidRDefault="00D34076" w:rsidP="00D34076">
      <w:pPr>
        <w:pStyle w:val="a3"/>
        <w:jc w:val="both"/>
        <w:rPr>
          <w:color w:val="002060"/>
          <w:sz w:val="40"/>
          <w:szCs w:val="40"/>
        </w:rPr>
      </w:pPr>
      <w:r w:rsidRPr="00A84DCC">
        <w:rPr>
          <w:rStyle w:val="a5"/>
          <w:color w:val="002060"/>
          <w:sz w:val="40"/>
          <w:szCs w:val="40"/>
        </w:rPr>
        <w:t>Отряд пожарных – наш не большой,</w:t>
      </w:r>
    </w:p>
    <w:p w14:paraId="4CD8CA5E" w14:textId="77777777" w:rsidR="00D34076" w:rsidRPr="00A84DCC" w:rsidRDefault="00A84DCC" w:rsidP="00D34076">
      <w:pPr>
        <w:pStyle w:val="a3"/>
        <w:jc w:val="both"/>
        <w:rPr>
          <w:color w:val="002060"/>
          <w:sz w:val="40"/>
          <w:szCs w:val="40"/>
        </w:rPr>
      </w:pPr>
      <w:r>
        <w:rPr>
          <w:noProof/>
          <w:sz w:val="40"/>
        </w:rPr>
        <w:drawing>
          <wp:anchor distT="0" distB="0" distL="114300" distR="114300" simplePos="0" relativeHeight="251659264" behindDoc="0" locked="0" layoutInCell="1" allowOverlap="1" wp14:anchorId="19B0259B" wp14:editId="159F6322">
            <wp:simplePos x="0" y="0"/>
            <wp:positionH relativeFrom="column">
              <wp:posOffset>3638550</wp:posOffset>
            </wp:positionH>
            <wp:positionV relativeFrom="paragraph">
              <wp:posOffset>15240</wp:posOffset>
            </wp:positionV>
            <wp:extent cx="2038350" cy="1824257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824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4076" w:rsidRPr="00A84DCC">
        <w:rPr>
          <w:rStyle w:val="a5"/>
          <w:color w:val="002060"/>
          <w:sz w:val="40"/>
          <w:szCs w:val="40"/>
        </w:rPr>
        <w:t>Готов он встретиться с бедой,</w:t>
      </w:r>
    </w:p>
    <w:p w14:paraId="33D85EBA" w14:textId="77777777" w:rsidR="00D34076" w:rsidRPr="00A84DCC" w:rsidRDefault="00A84DCC" w:rsidP="00D34076">
      <w:pPr>
        <w:pStyle w:val="a3"/>
        <w:jc w:val="both"/>
        <w:rPr>
          <w:color w:val="002060"/>
          <w:sz w:val="40"/>
          <w:szCs w:val="40"/>
        </w:rPr>
      </w:pPr>
      <w:r>
        <w:rPr>
          <w:rStyle w:val="a5"/>
          <w:color w:val="002060"/>
          <w:sz w:val="40"/>
          <w:szCs w:val="40"/>
        </w:rPr>
        <w:t xml:space="preserve"> Девиз наш</w:t>
      </w:r>
      <w:r w:rsidR="00D34076" w:rsidRPr="00A84DCC">
        <w:rPr>
          <w:rStyle w:val="a5"/>
          <w:color w:val="002060"/>
          <w:sz w:val="40"/>
          <w:szCs w:val="40"/>
        </w:rPr>
        <w:t xml:space="preserve"> главный – выручать,</w:t>
      </w:r>
    </w:p>
    <w:p w14:paraId="0EB6D29A" w14:textId="77777777" w:rsidR="00D34076" w:rsidRPr="00A84DCC" w:rsidRDefault="00D34076" w:rsidP="00D34076">
      <w:pPr>
        <w:pStyle w:val="a3"/>
        <w:jc w:val="both"/>
        <w:rPr>
          <w:color w:val="002060"/>
          <w:sz w:val="40"/>
          <w:szCs w:val="40"/>
        </w:rPr>
      </w:pPr>
      <w:r w:rsidRPr="00A84DCC">
        <w:rPr>
          <w:rStyle w:val="a5"/>
          <w:color w:val="002060"/>
          <w:sz w:val="40"/>
          <w:szCs w:val="40"/>
        </w:rPr>
        <w:t>Спасать, хранить и защищать!</w:t>
      </w:r>
      <w:r w:rsidR="00A84DCC" w:rsidRPr="00A84DCC">
        <w:rPr>
          <w:noProof/>
          <w:sz w:val="40"/>
        </w:rPr>
        <w:t xml:space="preserve"> </w:t>
      </w:r>
    </w:p>
    <w:p w14:paraId="16BA06EF" w14:textId="77777777" w:rsidR="00D34076" w:rsidRPr="00D34076" w:rsidRDefault="00D34076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D34076">
        <w:rPr>
          <w:rFonts w:ascii="Times New Roman" w:hAnsi="Times New Roman" w:cs="Times New Roman"/>
          <w:b/>
          <w:sz w:val="40"/>
          <w:szCs w:val="40"/>
        </w:rPr>
        <w:t>Речевка</w:t>
      </w:r>
      <w:proofErr w:type="spellEnd"/>
      <w:r w:rsidRPr="00D34076">
        <w:rPr>
          <w:rFonts w:ascii="Times New Roman" w:hAnsi="Times New Roman" w:cs="Times New Roman"/>
          <w:b/>
          <w:sz w:val="40"/>
          <w:szCs w:val="40"/>
        </w:rPr>
        <w:t xml:space="preserve">: </w:t>
      </w:r>
    </w:p>
    <w:p w14:paraId="79A8C002" w14:textId="77777777" w:rsidR="00D34076" w:rsidRPr="00A84DCC" w:rsidRDefault="00D34076" w:rsidP="00D34076">
      <w:pPr>
        <w:pStyle w:val="a3"/>
        <w:spacing w:after="0" w:afterAutospacing="0"/>
        <w:rPr>
          <w:color w:val="002060"/>
          <w:sz w:val="40"/>
          <w:szCs w:val="40"/>
        </w:rPr>
      </w:pPr>
      <w:r w:rsidRPr="00A84DCC">
        <w:rPr>
          <w:bCs/>
          <w:color w:val="002060"/>
          <w:sz w:val="40"/>
          <w:szCs w:val="40"/>
        </w:rPr>
        <w:t xml:space="preserve">Не думай о пожарных свысока. </w:t>
      </w:r>
    </w:p>
    <w:p w14:paraId="59DB0DFA" w14:textId="77777777" w:rsidR="00D34076" w:rsidRPr="00A84DCC" w:rsidRDefault="00D34076" w:rsidP="00D34076">
      <w:pPr>
        <w:pStyle w:val="a3"/>
        <w:spacing w:after="0" w:afterAutospacing="0"/>
        <w:rPr>
          <w:color w:val="002060"/>
          <w:sz w:val="40"/>
          <w:szCs w:val="40"/>
        </w:rPr>
      </w:pPr>
      <w:r w:rsidRPr="00A84DCC">
        <w:rPr>
          <w:bCs/>
          <w:color w:val="002060"/>
          <w:sz w:val="40"/>
          <w:szCs w:val="40"/>
        </w:rPr>
        <w:t>Наступит время, сам поймешь, наверное,</w:t>
      </w:r>
    </w:p>
    <w:p w14:paraId="43B41666" w14:textId="77777777" w:rsidR="00D34076" w:rsidRPr="00A84DCC" w:rsidRDefault="00D34076" w:rsidP="00D34076">
      <w:pPr>
        <w:pStyle w:val="a3"/>
        <w:spacing w:after="0" w:afterAutospacing="0"/>
        <w:rPr>
          <w:color w:val="002060"/>
          <w:sz w:val="40"/>
          <w:szCs w:val="40"/>
        </w:rPr>
      </w:pPr>
      <w:r w:rsidRPr="00A84DCC">
        <w:rPr>
          <w:bCs/>
          <w:color w:val="002060"/>
          <w:sz w:val="40"/>
          <w:szCs w:val="40"/>
        </w:rPr>
        <w:t xml:space="preserve">Как </w:t>
      </w:r>
      <w:proofErr w:type="spellStart"/>
      <w:r w:rsidRPr="00A84DCC">
        <w:rPr>
          <w:bCs/>
          <w:color w:val="002060"/>
          <w:sz w:val="40"/>
          <w:szCs w:val="40"/>
        </w:rPr>
        <w:t>ДЮПа</w:t>
      </w:r>
      <w:proofErr w:type="spellEnd"/>
      <w:r w:rsidRPr="00A84DCC">
        <w:rPr>
          <w:bCs/>
          <w:color w:val="002060"/>
          <w:sz w:val="40"/>
          <w:szCs w:val="40"/>
        </w:rPr>
        <w:t xml:space="preserve"> роль в школе велика,</w:t>
      </w:r>
    </w:p>
    <w:p w14:paraId="262B38FB" w14:textId="6025300C" w:rsidR="00D34076" w:rsidRPr="006F5208" w:rsidRDefault="00D34076" w:rsidP="00D34076">
      <w:pPr>
        <w:pStyle w:val="a3"/>
        <w:spacing w:after="0" w:afterAutospacing="0"/>
        <w:rPr>
          <w:color w:val="002060"/>
          <w:sz w:val="40"/>
          <w:szCs w:val="40"/>
        </w:rPr>
      </w:pPr>
      <w:r w:rsidRPr="00A84DCC">
        <w:rPr>
          <w:bCs/>
          <w:color w:val="002060"/>
          <w:sz w:val="40"/>
          <w:szCs w:val="40"/>
        </w:rPr>
        <w:t>На вечность, вечность, вечность, на мгновения.</w:t>
      </w:r>
    </w:p>
    <w:p w14:paraId="6335B672" w14:textId="77777777" w:rsidR="00D34076" w:rsidRPr="00A84DCC" w:rsidRDefault="00D34076" w:rsidP="00D34076">
      <w:pPr>
        <w:pStyle w:val="a3"/>
        <w:spacing w:after="0" w:afterAutospacing="0"/>
        <w:rPr>
          <w:color w:val="002060"/>
          <w:sz w:val="40"/>
          <w:szCs w:val="40"/>
        </w:rPr>
      </w:pPr>
      <w:r w:rsidRPr="00A84DCC">
        <w:rPr>
          <w:bCs/>
          <w:color w:val="002060"/>
          <w:sz w:val="40"/>
          <w:szCs w:val="40"/>
        </w:rPr>
        <w:t xml:space="preserve">Мальчишки в школьном </w:t>
      </w:r>
      <w:proofErr w:type="spellStart"/>
      <w:r w:rsidRPr="00A84DCC">
        <w:rPr>
          <w:bCs/>
          <w:color w:val="002060"/>
          <w:sz w:val="40"/>
          <w:szCs w:val="40"/>
        </w:rPr>
        <w:t>ДЮПе</w:t>
      </w:r>
      <w:proofErr w:type="spellEnd"/>
      <w:r w:rsidRPr="00A84DCC">
        <w:rPr>
          <w:bCs/>
          <w:color w:val="002060"/>
          <w:sz w:val="40"/>
          <w:szCs w:val="40"/>
        </w:rPr>
        <w:t xml:space="preserve"> молодцы, </w:t>
      </w:r>
    </w:p>
    <w:p w14:paraId="1EA51546" w14:textId="77777777" w:rsidR="00D34076" w:rsidRPr="00A84DCC" w:rsidRDefault="00D34076" w:rsidP="00D34076">
      <w:pPr>
        <w:pStyle w:val="a3"/>
        <w:spacing w:after="0" w:afterAutospacing="0"/>
        <w:rPr>
          <w:color w:val="002060"/>
          <w:sz w:val="40"/>
          <w:szCs w:val="40"/>
        </w:rPr>
      </w:pPr>
      <w:r w:rsidRPr="00A84DCC">
        <w:rPr>
          <w:bCs/>
          <w:color w:val="002060"/>
          <w:sz w:val="40"/>
          <w:szCs w:val="40"/>
        </w:rPr>
        <w:t>Лежит на лицах удали отметина.</w:t>
      </w:r>
    </w:p>
    <w:p w14:paraId="3E2DDA73" w14:textId="77777777" w:rsidR="00D34076" w:rsidRPr="00A84DCC" w:rsidRDefault="00D34076" w:rsidP="00D34076">
      <w:pPr>
        <w:pStyle w:val="a3"/>
        <w:spacing w:after="0" w:afterAutospacing="0"/>
        <w:rPr>
          <w:color w:val="002060"/>
          <w:sz w:val="40"/>
          <w:szCs w:val="40"/>
        </w:rPr>
      </w:pPr>
      <w:r w:rsidRPr="00A84DCC">
        <w:rPr>
          <w:bCs/>
          <w:color w:val="002060"/>
          <w:sz w:val="40"/>
          <w:szCs w:val="40"/>
        </w:rPr>
        <w:t>А девочки у нас, конечно, умницы,</w:t>
      </w:r>
    </w:p>
    <w:p w14:paraId="3B39CB91" w14:textId="7025406B" w:rsidR="00D34076" w:rsidRPr="006F5208" w:rsidRDefault="00D34076" w:rsidP="00D34076">
      <w:pPr>
        <w:pStyle w:val="a3"/>
        <w:spacing w:after="0" w:afterAutospacing="0"/>
        <w:rPr>
          <w:color w:val="002060"/>
          <w:sz w:val="40"/>
          <w:szCs w:val="40"/>
        </w:rPr>
      </w:pPr>
      <w:r w:rsidRPr="00A84DCC">
        <w:rPr>
          <w:bCs/>
          <w:color w:val="002060"/>
          <w:sz w:val="40"/>
          <w:szCs w:val="40"/>
        </w:rPr>
        <w:t>И в медицине, и в огнетушении.</w:t>
      </w:r>
    </w:p>
    <w:p w14:paraId="33434C40" w14:textId="77777777" w:rsidR="00D34076" w:rsidRPr="00A84DCC" w:rsidRDefault="00D34076" w:rsidP="00D34076">
      <w:pPr>
        <w:pStyle w:val="a3"/>
        <w:spacing w:after="0" w:afterAutospacing="0"/>
        <w:rPr>
          <w:color w:val="002060"/>
          <w:sz w:val="40"/>
          <w:szCs w:val="40"/>
        </w:rPr>
      </w:pPr>
      <w:r w:rsidRPr="00A84DCC">
        <w:rPr>
          <w:bCs/>
          <w:color w:val="002060"/>
          <w:sz w:val="40"/>
          <w:szCs w:val="40"/>
        </w:rPr>
        <w:t>Огонь бушует, сразу не уймешь,</w:t>
      </w:r>
    </w:p>
    <w:p w14:paraId="37D0FB8E" w14:textId="77777777" w:rsidR="00D34076" w:rsidRPr="00A84DCC" w:rsidRDefault="00D34076" w:rsidP="00D34076">
      <w:pPr>
        <w:pStyle w:val="a3"/>
        <w:spacing w:after="0" w:afterAutospacing="0"/>
        <w:rPr>
          <w:color w:val="002060"/>
          <w:sz w:val="40"/>
          <w:szCs w:val="40"/>
        </w:rPr>
      </w:pPr>
      <w:r w:rsidRPr="00A84DCC">
        <w:rPr>
          <w:bCs/>
          <w:color w:val="002060"/>
          <w:sz w:val="40"/>
          <w:szCs w:val="40"/>
        </w:rPr>
        <w:t xml:space="preserve">Из крана бьет вода обыкновенная, </w:t>
      </w:r>
    </w:p>
    <w:p w14:paraId="674F5B4A" w14:textId="77777777" w:rsidR="00D34076" w:rsidRPr="00A84DCC" w:rsidRDefault="00D34076" w:rsidP="00D34076">
      <w:pPr>
        <w:pStyle w:val="a3"/>
        <w:spacing w:after="0" w:afterAutospacing="0"/>
        <w:rPr>
          <w:color w:val="002060"/>
          <w:sz w:val="40"/>
          <w:szCs w:val="40"/>
        </w:rPr>
      </w:pPr>
      <w:r w:rsidRPr="00A84DCC">
        <w:rPr>
          <w:bCs/>
          <w:color w:val="002060"/>
          <w:sz w:val="40"/>
          <w:szCs w:val="40"/>
        </w:rPr>
        <w:t>Но если ДЮП «101» ты позовешь,</w:t>
      </w:r>
    </w:p>
    <w:p w14:paraId="6A6E0484" w14:textId="5E58D49F" w:rsidR="00D34076" w:rsidRDefault="00D34076" w:rsidP="00D34076">
      <w:pPr>
        <w:pStyle w:val="a3"/>
        <w:spacing w:after="0" w:afterAutospacing="0"/>
        <w:rPr>
          <w:bCs/>
          <w:color w:val="002060"/>
          <w:sz w:val="40"/>
          <w:szCs w:val="40"/>
        </w:rPr>
      </w:pPr>
      <w:r w:rsidRPr="00A84DCC">
        <w:rPr>
          <w:bCs/>
          <w:color w:val="002060"/>
          <w:sz w:val="40"/>
          <w:szCs w:val="40"/>
        </w:rPr>
        <w:t>То здесь же все в порядок приведешь!</w:t>
      </w:r>
    </w:p>
    <w:p w14:paraId="6DD71A9F" w14:textId="77777777" w:rsidR="006F5208" w:rsidRPr="006F5208" w:rsidRDefault="006F5208" w:rsidP="006F5208">
      <w:pPr>
        <w:rPr>
          <w:lang w:eastAsia="ru-RU"/>
        </w:rPr>
      </w:pPr>
    </w:p>
    <w:sectPr w:rsidR="006F5208" w:rsidRPr="006F5208" w:rsidSect="006F5208">
      <w:pgSz w:w="11906" w:h="16838"/>
      <w:pgMar w:top="1134" w:right="851" w:bottom="1134" w:left="1701" w:header="709" w:footer="709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076"/>
    <w:rsid w:val="006F5208"/>
    <w:rsid w:val="00A84DCC"/>
    <w:rsid w:val="00AF6F88"/>
    <w:rsid w:val="00BF2F5B"/>
    <w:rsid w:val="00D3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B5B5A"/>
  <w15:chartTrackingRefBased/>
  <w15:docId w15:val="{6DFAD2B4-1B21-4BD3-BE5F-6AEC6A96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4076"/>
    <w:rPr>
      <w:b/>
      <w:bCs/>
    </w:rPr>
  </w:style>
  <w:style w:type="character" w:styleId="a5">
    <w:name w:val="Emphasis"/>
    <w:basedOn w:val="a0"/>
    <w:uiPriority w:val="20"/>
    <w:qFormat/>
    <w:rsid w:val="00D3407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84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4D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W81</dc:creator>
  <cp:keywords/>
  <dc:description/>
  <cp:lastModifiedBy>Titovka Mbou</cp:lastModifiedBy>
  <cp:revision>3</cp:revision>
  <cp:lastPrinted>2021-09-13T09:01:00Z</cp:lastPrinted>
  <dcterms:created xsi:type="dcterms:W3CDTF">2021-09-11T13:15:00Z</dcterms:created>
  <dcterms:modified xsi:type="dcterms:W3CDTF">2021-09-13T09:01:00Z</dcterms:modified>
</cp:coreProperties>
</file>